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B176C" w:rsidRDefault="00DB176C" w:rsidP="00CC4D31">
      <w:pPr>
        <w:jc w:val="both"/>
        <w:rPr>
          <w:sz w:val="22"/>
          <w:szCs w:val="22"/>
        </w:rPr>
      </w:pPr>
    </w:p>
    <w:p w:rsidR="00E95DF8" w:rsidRDefault="00E95DF8" w:rsidP="00CC4D31">
      <w:pPr>
        <w:jc w:val="both"/>
        <w:rPr>
          <w:sz w:val="22"/>
          <w:szCs w:val="22"/>
        </w:rPr>
      </w:pPr>
    </w:p>
    <w:p w:rsidR="00CC4D31" w:rsidRPr="00CC4486" w:rsidRDefault="00CC4D31" w:rsidP="00CC4D31">
      <w:pPr>
        <w:jc w:val="both"/>
      </w:pPr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proofErr w:type="spellStart"/>
      <w:r w:rsidR="00F23D83" w:rsidRPr="00A449CD">
        <w:rPr>
          <w:sz w:val="22"/>
          <w:szCs w:val="22"/>
        </w:rPr>
        <w:t>SPr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044CEB">
        <w:rPr>
          <w:sz w:val="22"/>
          <w:szCs w:val="22"/>
        </w:rPr>
        <w:t>4</w:t>
      </w:r>
      <w:bookmarkStart w:id="0" w:name="_GoBack"/>
      <w:bookmarkEnd w:id="0"/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proofErr w:type="spellStart"/>
      <w:r w:rsidR="00F23D83" w:rsidRPr="00A449CD">
        <w:rPr>
          <w:sz w:val="22"/>
          <w:szCs w:val="22"/>
        </w:rPr>
        <w:t>OfPr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044CEB">
        <w:rPr>
          <w:sz w:val="22"/>
          <w:szCs w:val="22"/>
        </w:rPr>
        <w:t>4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proofErr w:type="spellStart"/>
            <w:r w:rsidRPr="00586A1C">
              <w:rPr>
                <w:lang w:val="en-US"/>
              </w:rPr>
              <w:t>ul</w:t>
            </w:r>
            <w:proofErr w:type="spellEnd"/>
            <w:r w:rsidRPr="00586A1C">
              <w:rPr>
                <w:lang w:val="en-US"/>
              </w:rPr>
              <w:t>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FF0122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</w:t>
            </w:r>
            <w:proofErr w:type="spellStart"/>
            <w:r w:rsidR="002068AA">
              <w:rPr>
                <w:bCs/>
              </w:rPr>
              <w:t>np.e</w:t>
            </w:r>
            <w:proofErr w:type="spellEnd"/>
            <w:r w:rsidR="002068AA">
              <w:rPr>
                <w:bCs/>
              </w:rPr>
              <w:t>-mail)</w:t>
            </w:r>
          </w:p>
          <w:p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0122" w:rsidRDefault="00FF0122" w:rsidP="008D43E8">
            <w:pPr>
              <w:contextualSpacing/>
              <w:jc w:val="both"/>
            </w:pPr>
          </w:p>
        </w:tc>
      </w:tr>
      <w:tr w:rsidR="00FF0122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contextualSpacing/>
              <w:jc w:val="both"/>
            </w:pPr>
          </w:p>
        </w:tc>
      </w:tr>
      <w:tr w:rsidR="00CC4D31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5253" w:rsidRDefault="00DB5253" w:rsidP="008D43E8">
            <w:r>
              <w:t xml:space="preserve">19.Wysokość proponowanego </w:t>
            </w:r>
          </w:p>
          <w:p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B5253" w:rsidRDefault="00DB5253" w:rsidP="008D43E8">
            <w:r>
              <w:t>20. System wynagradzania :</w:t>
            </w:r>
          </w:p>
          <w:p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5253" w:rsidRDefault="00DB5253" w:rsidP="008D43E8"/>
        </w:tc>
      </w:tr>
      <w:tr w:rsidR="008D43E8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:rsidR="004A50B9" w:rsidRPr="004A50B9" w:rsidRDefault="004A50B9" w:rsidP="00C01F20">
            <w:pPr>
              <w:jc w:val="both"/>
              <w:rPr>
                <w:i/>
              </w:rPr>
            </w:pPr>
          </w:p>
          <w:p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6695F">
              <w:rPr>
                <w:bCs/>
                <w:sz w:val="18"/>
                <w:szCs w:val="18"/>
              </w:rPr>
              <w:t>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>ZUS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praca </w:t>
            </w:r>
            <w:proofErr w:type="spellStart"/>
            <w:r w:rsidRPr="0096695F">
              <w:rPr>
                <w:bCs/>
                <w:sz w:val="18"/>
                <w:szCs w:val="18"/>
              </w:rPr>
              <w:t>interw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roboty  </w:t>
            </w:r>
            <w:proofErr w:type="spellStart"/>
            <w:r w:rsidR="0051592F" w:rsidRPr="0096695F">
              <w:rPr>
                <w:bCs/>
                <w:sz w:val="18"/>
                <w:szCs w:val="18"/>
              </w:rPr>
              <w:t>publ</w:t>
            </w:r>
            <w:proofErr w:type="spellEnd"/>
            <w:r w:rsidR="0051592F" w:rsidRPr="0096695F">
              <w:rPr>
                <w:bCs/>
                <w:sz w:val="18"/>
                <w:szCs w:val="18"/>
              </w:rPr>
              <w:t>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</w:tc>
      </w:tr>
    </w:tbl>
    <w:p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D31"/>
    <w:rsid w:val="0001797A"/>
    <w:rsid w:val="00026340"/>
    <w:rsid w:val="00044CEB"/>
    <w:rsid w:val="00072523"/>
    <w:rsid w:val="0008126D"/>
    <w:rsid w:val="000D3F2A"/>
    <w:rsid w:val="000E393A"/>
    <w:rsid w:val="00115917"/>
    <w:rsid w:val="00151BA7"/>
    <w:rsid w:val="001962E9"/>
    <w:rsid w:val="002068AA"/>
    <w:rsid w:val="00207C60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947C6"/>
    <w:rsid w:val="00396892"/>
    <w:rsid w:val="003B35AD"/>
    <w:rsid w:val="003C4D93"/>
    <w:rsid w:val="003D5659"/>
    <w:rsid w:val="004178EF"/>
    <w:rsid w:val="004A50B9"/>
    <w:rsid w:val="004C2FBD"/>
    <w:rsid w:val="004C3BDE"/>
    <w:rsid w:val="0051592F"/>
    <w:rsid w:val="00541850"/>
    <w:rsid w:val="0054703C"/>
    <w:rsid w:val="0057413C"/>
    <w:rsid w:val="005B17B1"/>
    <w:rsid w:val="005B3188"/>
    <w:rsid w:val="005C3F4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7FAA"/>
    <w:rsid w:val="00A92464"/>
    <w:rsid w:val="00AC2979"/>
    <w:rsid w:val="00AD399C"/>
    <w:rsid w:val="00AD7764"/>
    <w:rsid w:val="00B0520C"/>
    <w:rsid w:val="00B12B37"/>
    <w:rsid w:val="00B14989"/>
    <w:rsid w:val="00B53429"/>
    <w:rsid w:val="00B7605E"/>
    <w:rsid w:val="00B8071C"/>
    <w:rsid w:val="00B81D35"/>
    <w:rsid w:val="00B90C6E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53AC4"/>
    <w:rsid w:val="00D57799"/>
    <w:rsid w:val="00DA5D75"/>
    <w:rsid w:val="00DB019C"/>
    <w:rsid w:val="00DB176C"/>
    <w:rsid w:val="00DB5253"/>
    <w:rsid w:val="00DE6172"/>
    <w:rsid w:val="00E0102F"/>
    <w:rsid w:val="00E65DEC"/>
    <w:rsid w:val="00E95DF8"/>
    <w:rsid w:val="00EC5964"/>
    <w:rsid w:val="00EF3D62"/>
    <w:rsid w:val="00F05D08"/>
    <w:rsid w:val="00F14C77"/>
    <w:rsid w:val="00F23D83"/>
    <w:rsid w:val="00F2749C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70B-333B-47F3-9098-1CC24BF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Anna Wojtkiewicz</cp:lastModifiedBy>
  <cp:revision>70</cp:revision>
  <cp:lastPrinted>2023-11-06T08:33:00Z</cp:lastPrinted>
  <dcterms:created xsi:type="dcterms:W3CDTF">2014-05-09T08:17:00Z</dcterms:created>
  <dcterms:modified xsi:type="dcterms:W3CDTF">2024-01-04T08:27:00Z</dcterms:modified>
</cp:coreProperties>
</file>